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4D7887D" Type="http://schemas.openxmlformats.org/officeDocument/2006/relationships/officeDocument" Target="/word/document.xml" /><Relationship Id="coreR74D7887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sz w:val="48"/>
        </w:rPr>
      </w:pPr>
      <w:r>
        <w:rPr>
          <w:sz w:val="48"/>
        </w:rPr>
        <w:t>East Hertfordshire District Council</w:t>
      </w:r>
    </w:p>
    <w:p>
      <w:pPr>
        <w:jc w:val="center"/>
        <w:rPr>
          <w:sz w:val="40"/>
          <w:lang w:val="en-GB" w:eastAsia="en-GB"/>
        </w:rPr>
      </w:pPr>
      <w:r>
        <w:rPr>
          <w:sz w:val="40"/>
        </w:rPr>
        <w:t>Neighbourhood Plan</w:t>
      </w:r>
      <w:r>
        <w:rPr>
          <w:sz w:val="40"/>
          <w:lang w:val="en-GB" w:bidi="en-GB" w:eastAsia="en-GB"/>
        </w:rPr>
        <w:t xml:space="preserve">ing </w:t>
      </w:r>
      <w:r>
        <w:rPr>
          <w:sz w:val="40"/>
          <w:lang w:val="en-GB" w:bidi="en-GB" w:eastAsia="en-GB"/>
        </w:rPr>
        <w:t>Referendum</w:t>
      </w:r>
      <w:r>
        <w:rPr>
          <w:sz w:val="40"/>
          <w:lang w:val="en-GB" w:bidi="en-GB" w:eastAsia="en-GB"/>
        </w:rPr>
        <w:t xml:space="preserve"> </w:t>
      </w:r>
      <w:r>
        <w:rPr>
          <w:sz w:val="40"/>
        </w:rPr>
        <w:t>for</w:t>
      </w:r>
      <w:r>
        <w:rPr>
          <w:sz w:val="40"/>
          <w:lang w:val="en-GB" w:eastAsia="en-GB"/>
        </w:rPr>
        <w:t xml:space="preserve"> Stanstead</w:t>
      </w:r>
    </w:p>
    <w:p>
      <w:pPr>
        <w:jc w:val="center"/>
        <w:rPr>
          <w:sz w:val="40"/>
          <w:lang w:val="en-GB" w:eastAsia="en-GB"/>
        </w:rPr>
      </w:pPr>
      <w:r>
        <w:rPr>
          <w:sz w:val="40"/>
          <w:lang w:val="en-GB" w:eastAsia="en-GB"/>
        </w:rPr>
        <w:t>Abbotts and St Margarets</w:t>
      </w:r>
    </w:p>
    <w:p>
      <w:pPr>
        <w:jc w:val="center"/>
        <w:rPr>
          <w:sz w:val="48"/>
        </w:rPr>
      </w:pPr>
    </w:p>
    <w:p>
      <w:pPr>
        <w:jc w:val="center"/>
        <w:rPr>
          <w:sz w:val="48"/>
        </w:rPr>
      </w:pPr>
      <w:r>
        <w:rPr>
          <w:sz w:val="48"/>
        </w:rPr>
        <w:t>Timetable of Proceedings for</w:t>
      </w:r>
    </w:p>
    <w:p>
      <w:pPr>
        <w:tabs>
          <w:tab w:val="left" w:pos="5103" w:leader="none"/>
          <w:tab w:val="right" w:pos="9356" w:leader="none"/>
        </w:tabs>
        <w:jc w:val="center"/>
        <w:rPr>
          <w:sz w:val="48"/>
        </w:rPr>
      </w:pPr>
      <w:r>
        <w:rPr>
          <w:sz w:val="48"/>
        </w:rPr>
        <w:t>Thursday 29 January 2026</w:t>
      </w:r>
    </w:p>
    <w:p>
      <w:pPr>
        <w:tabs>
          <w:tab w:val="left" w:pos="5103" w:leader="none"/>
          <w:tab w:val="right" w:pos="9356" w:leader="none"/>
        </w:tabs>
        <w:jc w:val="center"/>
        <w:rPr>
          <w:sz w:val="48"/>
        </w:rPr>
      </w:pPr>
      <w:r>
        <w:rPr>
          <w:sz w:val="48"/>
        </w:rPr>
        <w:t xml:space="preserve"> </w:t>
      </w:r>
    </w:p>
    <w:tbl>
      <w:tblPr>
        <w:tblStyle w:val="T2"/>
        <w:tblW w:w="0" w:type="auto"/>
        <w:tblInd w:w="1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nil" w:sz="0" w:space="0" w:shadow="0" w:frame="0" w:color="000000"/>
          <w:insideV w:val="single" w:sz="4" w:space="0" w:shadow="0" w:fram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Publication of Information Statement and Specified Documents</w:t>
              <w:tab/>
              <w:t>no later than Wednesday 17 December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 xml:space="preserve">Publication of Notice of </w:t>
            </w:r>
            <w:r>
              <w:rPr>
                <w:sz w:val="22"/>
                <w:lang w:val="en-GB" w:bidi="en-GB" w:eastAsia="en-GB"/>
              </w:rPr>
              <w:t>Referendum</w:t>
            </w: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ab/>
              <w:t xml:space="preserve"> Friday 19 December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Last Date for Registration</w:t>
              <w:tab/>
              <w:t xml:space="preserve"> Tuesday 13 January 2026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Receipt of Postal Vote Applications</w:t>
              <w:tab/>
              <w:t>5:00 pm Wednesday 14 January 2026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Last day for Voter Authority Certificates</w:t>
              <w:tab/>
              <w:t>5:00 pm Wednesday 21 January 2026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Publication of Notice of Poll</w:t>
              <w:tab/>
              <w:t xml:space="preserve"> Wednesday 21 January 2026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Receipt of Proxy Vote Applications</w:t>
              <w:tab/>
              <w:t>5:00 pm Wednesday 21 January 2026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First Day to Issue Replacement Lost Postal Ballot Papers</w:t>
              <w:tab/>
              <w:t xml:space="preserve"> Friday 23 January 2026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Last Day to Issue Replacement Spoilt or Lost Postal Ballot Papers</w:t>
              <w:tab/>
              <w:t>5:00 pm Thursday 29 January 2026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Receipt of Emergency Proxy Vote Applications</w:t>
              <w:tab/>
              <w:t>5:00 pm Thursday 29 January 2026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Day of Poll</w:t>
              <w:tab/>
              <w:t>7:00 am to 10:00 pm Thursday 29 January 2026</w:t>
            </w:r>
          </w:p>
        </w:tc>
      </w:tr>
    </w:tbl>
    <w:p>
      <w:pPr>
        <w:tabs>
          <w:tab w:val="left" w:pos="5103" w:leader="none"/>
          <w:tab w:val="right" w:pos="9356" w:leader="none"/>
        </w:tabs>
        <w:rPr>
          <w:sz w:val="22"/>
        </w:rPr>
      </w:pPr>
    </w:p>
    <w:p>
      <w:pPr>
        <w:tabs>
          <w:tab w:val="left" w:pos="5103" w:leader="none"/>
          <w:tab w:val="right" w:pos="9356" w:leader="none"/>
        </w:tabs>
        <w:rPr>
          <w:sz w:val="22"/>
        </w:rPr>
      </w:pPr>
      <w:r>
        <w:rPr>
          <w:sz w:val="22"/>
        </w:rPr>
        <w:t xml:space="preserve">Dated </w:t>
      </w:r>
      <w:r>
        <w:rPr>
          <w:sz w:val="22"/>
        </w:rPr>
        <w:fldChar w:fldCharType="begin"/>
      </w:r>
      <w:r>
        <w:rPr>
          <w:sz w:val="22"/>
        </w:rPr>
        <w:instrText xml:space="preserve"> DATE \@ "dddd dd MMMM yyyy" \* MERGEFORMAT </w:instrText>
      </w:r>
      <w:r>
        <w:rPr>
          <w:sz w:val="22"/>
        </w:rPr>
        <w:fldChar w:fldCharType="separate"/>
      </w:r>
      <w:r>
        <w:rPr>
          <w:sz w:val="22"/>
        </w:rPr>
        <w:t>Wednesday</w:t>
      </w:r>
      <w:r>
        <w:rPr>
          <w:sz w:val="22"/>
        </w:rPr>
        <w:t xml:space="preserve"> </w:t>
      </w:r>
      <w:r>
        <w:rPr>
          <w:sz w:val="22"/>
        </w:rPr>
        <w:t>17</w:t>
      </w:r>
      <w:r>
        <w:rPr>
          <w:sz w:val="22"/>
        </w:rPr>
        <w:t xml:space="preserve"> </w:t>
      </w:r>
      <w:r>
        <w:rPr>
          <w:sz w:val="22"/>
        </w:rPr>
        <w:t>December</w:t>
      </w:r>
      <w:r>
        <w:rPr>
          <w:sz w:val="22"/>
        </w:rPr>
        <w:t xml:space="preserve"> </w:t>
      </w:r>
      <w:r>
        <w:rPr>
          <w:sz w:val="22"/>
        </w:rPr>
        <w:t>2025</w:t>
      </w:r>
      <w:r>
        <w:rPr>
          <w:sz w:val="22"/>
        </w:rPr>
        <w:fldChar w:fldCharType="end"/>
      </w:r>
    </w:p>
    <w:p>
      <w:pPr>
        <w:tabs>
          <w:tab w:val="left" w:pos="5103" w:leader="none"/>
          <w:tab w:val="right" w:pos="9356" w:leader="none"/>
        </w:tabs>
        <w:jc w:val="center"/>
        <w:rPr>
          <w:sz w:val="16"/>
        </w:rPr>
      </w:pPr>
    </w:p>
    <w:p>
      <w:pPr>
        <w:tabs>
          <w:tab w:val="left" w:pos="5103" w:leader="none"/>
          <w:tab w:val="right" w:pos="9356" w:leader="none"/>
        </w:tabs>
        <w:jc w:val="center"/>
        <w:rPr>
          <w:sz w:val="16"/>
        </w:rPr>
      </w:pPr>
      <w:r>
        <w:rPr>
          <w:sz w:val="16"/>
        </w:rPr>
        <w:t xml:space="preserve">Printed and published by the </w:t>
      </w:r>
      <w:r>
        <w:rPr>
          <w:sz w:val="16"/>
          <w:lang w:val="en-GB" w:bidi="en-GB" w:eastAsia="en-GB"/>
        </w:rPr>
        <w:t>C</w:t>
      </w:r>
      <w:r>
        <w:rPr>
          <w:sz w:val="16"/>
          <w:lang w:val="en-GB" w:bidi="en-GB" w:eastAsia="en-GB"/>
        </w:rPr>
        <w:t xml:space="preserve">ounting </w:t>
      </w:r>
      <w:r>
        <w:rPr>
          <w:sz w:val="16"/>
        </w:rPr>
        <w:t xml:space="preserve"> Officer, Wallfields, Pegs Lane, Hertford, Hertfordshire, SG13 8EQ</w:t>
      </w: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9" w:h="16834" w:code="0"/>
      <w:pgMar w:left="1440" w:right="1009" w:top="1134" w:bottom="425" w:header="0" w:footer="0" w:gutter="0"/>
      <w:pgNumType w:chapSep="hyphen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  <w:rPr>
        <w:sz w:val="16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22"/>
      </w:rPr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2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>
      <w:sz w:val="22"/>
    </w:rPr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>
      <w:sz w:val="22"/>
    </w:rPr>
  </w:style>
  <w:style w:type="character" w:styleId="C2">
    <w:name w:val="Hyperlink"/>
    <w:rPr>
      <w:color w:val="0000FF"/>
      <w:sz w:val="22"/>
      <w:u w:val="single"/>
    </w:rPr>
  </w:style>
  <w:style w:type="table" w:styleId="T0" w:default="1">
    <w:name w:val="Normal Table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rPr>
      <w:sz w:val="22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rPr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Edward McCreadie</dc:creator>
  <dcterms:created xsi:type="dcterms:W3CDTF">2025-12-17T16:01:54Z</dcterms:created>
  <cp:lastModifiedBy>Edward McCreadie</cp:lastModifiedBy>
  <dcterms:modified xsi:type="dcterms:W3CDTF">2025-12-17T16:05:43Z</dcterms:modified>
  <cp:revision>2</cp:revision>
</cp:coreProperties>
</file>